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2015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F7D44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C32DB1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C32DB1" w:rsidRPr="00C32DB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7667" w:rsidRPr="00C32DB1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B5053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 w:rsidR="007F7D44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C32DB1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87667" w:rsidRPr="00187667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B5053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 w:rsidR="007F7D44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053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015E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7F7D44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2DB1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17F1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2022-08-10T14:16:00Z</dcterms:modified>
</cp:coreProperties>
</file>